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2B4" w:rsidRPr="00084D62" w:rsidRDefault="00F712B4" w:rsidP="00C5667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4D62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F712B4" w:rsidRDefault="00F712B4" w:rsidP="00C5667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4D62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92041A">
        <w:rPr>
          <w:rFonts w:ascii="Times New Roman" w:hAnsi="Times New Roman" w:cs="Times New Roman"/>
          <w:b w:val="0"/>
          <w:sz w:val="28"/>
          <w:szCs w:val="28"/>
        </w:rPr>
        <w:t>приказа Министерства финансов</w:t>
      </w:r>
      <w:r w:rsidRPr="00084D62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</w:t>
      </w:r>
    </w:p>
    <w:p w:rsidR="0089582F" w:rsidRPr="0089582F" w:rsidRDefault="0089582F" w:rsidP="0089582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89582F">
        <w:rPr>
          <w:rFonts w:ascii="Times New Roman" w:hAnsi="Times New Roman" w:cs="Times New Roman"/>
          <w:bCs/>
          <w:sz w:val="28"/>
          <w:szCs w:val="28"/>
        </w:rPr>
        <w:t>Об утверждении Положения об архиве Министерства финансов Камчатского края и Порядка использования, доступа и ознакомления с архивными документами, находящимися в архиве Министерства финансов Камчатского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F712B4" w:rsidRPr="00084D62" w:rsidRDefault="00F712B4" w:rsidP="008672B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3FFC" w:rsidRDefault="00D570C6" w:rsidP="008672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</w:t>
      </w:r>
      <w:r w:rsidR="00B8639C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92041A" w:rsidRPr="0092041A">
        <w:rPr>
          <w:rFonts w:ascii="Times New Roman" w:hAnsi="Times New Roman" w:cs="Times New Roman"/>
          <w:sz w:val="28"/>
          <w:szCs w:val="28"/>
        </w:rPr>
        <w:t>приказа Министерства финансов</w:t>
      </w:r>
      <w:r w:rsidR="008672B9">
        <w:rPr>
          <w:rFonts w:ascii="Times New Roman" w:hAnsi="Times New Roman" w:cs="Times New Roman"/>
          <w:sz w:val="28"/>
          <w:szCs w:val="28"/>
        </w:rPr>
        <w:t xml:space="preserve"> Камчатского</w:t>
      </w:r>
      <w:r w:rsidR="0092041A" w:rsidRPr="00084D62">
        <w:rPr>
          <w:rFonts w:ascii="Times New Roman" w:hAnsi="Times New Roman" w:cs="Times New Roman"/>
          <w:sz w:val="28"/>
          <w:szCs w:val="28"/>
        </w:rPr>
        <w:t xml:space="preserve"> </w:t>
      </w:r>
      <w:r w:rsidR="00B8639C">
        <w:rPr>
          <w:rFonts w:ascii="Times New Roman" w:hAnsi="Times New Roman" w:cs="Times New Roman"/>
          <w:sz w:val="28"/>
          <w:szCs w:val="28"/>
        </w:rPr>
        <w:t xml:space="preserve">края разработан </w:t>
      </w:r>
      <w:r w:rsidR="0092041A">
        <w:rPr>
          <w:rFonts w:ascii="Times New Roman" w:hAnsi="Times New Roman" w:cs="Times New Roman"/>
          <w:sz w:val="28"/>
          <w:szCs w:val="28"/>
        </w:rPr>
        <w:t xml:space="preserve">в </w:t>
      </w:r>
      <w:r w:rsidR="00C53FF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9582F" w:rsidRPr="0089582F">
        <w:rPr>
          <w:rFonts w:ascii="Times New Roman" w:hAnsi="Times New Roman" w:cs="Times New Roman"/>
          <w:sz w:val="28"/>
          <w:szCs w:val="28"/>
        </w:rPr>
        <w:t>частью 1 статьи 13 Федерального закона от 22.10.2004 № 125-ФЗ «Об архивном деле в Российской Федерации», частью 3 статьи 17 Федерального закона от 09.02.2009 № 8-ФЗ «Об обеспечении доступа к информации о деятельности государственных органов и органов местного самоуправления», частями 16 и 421 Типовой инструкции по делопроизводству в исполнительных органах государственной власти Камчатского края, утвержденной распоряжением Правительства Камчатского края от 16.05.2022 № 276-РП, пунктами 51 и 52 части 2.3 Устава краевого государственного казенного учреждения «Центр финансового обеспечения»</w:t>
      </w:r>
      <w:r w:rsidR="0089582F">
        <w:rPr>
          <w:rFonts w:ascii="Times New Roman" w:hAnsi="Times New Roman" w:cs="Times New Roman"/>
          <w:sz w:val="28"/>
          <w:szCs w:val="28"/>
        </w:rPr>
        <w:t>.</w:t>
      </w:r>
    </w:p>
    <w:p w:rsidR="0089582F" w:rsidRDefault="003B54CF" w:rsidP="002D508B">
      <w:pPr>
        <w:pStyle w:val="a4"/>
        <w:spacing w:before="0" w:after="0" w:line="288" w:lineRule="atLeast"/>
        <w:ind w:firstLine="709"/>
        <w:jc w:val="both"/>
        <w:rPr>
          <w:rFonts w:cs="Calibri"/>
          <w:color w:val="auto"/>
          <w:sz w:val="28"/>
          <w:szCs w:val="22"/>
          <w:lang w:eastAsia="ru-RU"/>
        </w:rPr>
      </w:pPr>
      <w:r>
        <w:rPr>
          <w:rFonts w:cs="Calibri"/>
          <w:color w:val="auto"/>
          <w:sz w:val="28"/>
          <w:szCs w:val="22"/>
          <w:lang w:eastAsia="ru-RU"/>
        </w:rPr>
        <w:t xml:space="preserve">Положение об архиве Министерства финансов Камчатского края устанавливает состав документов архива Министерства, задачи и функции (в лице ответственных специалистов) архива Министерства, права архива Министерства и организацию его работы, включая </w:t>
      </w:r>
      <w:r w:rsidR="002D508B">
        <w:rPr>
          <w:rFonts w:cs="Calibri"/>
          <w:color w:val="auto"/>
          <w:sz w:val="28"/>
          <w:szCs w:val="22"/>
          <w:lang w:eastAsia="ru-RU"/>
        </w:rPr>
        <w:t xml:space="preserve">формирование и оформление дел, экспертизу ценности документов, передачу дел в архив, учет документов, </w:t>
      </w:r>
      <w:r w:rsidR="002D508B" w:rsidRPr="00C03453">
        <w:rPr>
          <w:sz w:val="28"/>
          <w:szCs w:val="28"/>
        </w:rPr>
        <w:t>созда</w:t>
      </w:r>
      <w:r w:rsidR="002D508B">
        <w:rPr>
          <w:sz w:val="28"/>
          <w:szCs w:val="28"/>
        </w:rPr>
        <w:t>ние</w:t>
      </w:r>
      <w:r w:rsidR="002D508B" w:rsidRPr="00C03453">
        <w:rPr>
          <w:sz w:val="28"/>
          <w:szCs w:val="28"/>
        </w:rPr>
        <w:t xml:space="preserve"> </w:t>
      </w:r>
      <w:r w:rsidR="002D508B">
        <w:rPr>
          <w:sz w:val="28"/>
          <w:szCs w:val="28"/>
        </w:rPr>
        <w:t>справочно-поисковы</w:t>
      </w:r>
      <w:r w:rsidR="002D508B">
        <w:rPr>
          <w:sz w:val="28"/>
          <w:szCs w:val="28"/>
        </w:rPr>
        <w:t>х</w:t>
      </w:r>
      <w:r w:rsidR="002D508B">
        <w:rPr>
          <w:sz w:val="28"/>
          <w:szCs w:val="28"/>
        </w:rPr>
        <w:t xml:space="preserve"> средств</w:t>
      </w:r>
      <w:r w:rsidR="002D508B" w:rsidRPr="00C03453">
        <w:rPr>
          <w:sz w:val="28"/>
          <w:szCs w:val="28"/>
        </w:rPr>
        <w:t xml:space="preserve"> к архивным документам</w:t>
      </w:r>
      <w:r w:rsidR="002D508B">
        <w:rPr>
          <w:rFonts w:cs="Calibri"/>
          <w:color w:val="auto"/>
          <w:sz w:val="28"/>
          <w:szCs w:val="22"/>
          <w:lang w:eastAsia="ru-RU"/>
        </w:rPr>
        <w:t xml:space="preserve"> и последующую передачу документов в </w:t>
      </w:r>
      <w:r w:rsidR="002D508B">
        <w:rPr>
          <w:sz w:val="28"/>
          <w:szCs w:val="28"/>
        </w:rPr>
        <w:t>Г</w:t>
      </w:r>
      <w:r w:rsidR="002D508B" w:rsidRPr="00C03453">
        <w:rPr>
          <w:sz w:val="28"/>
          <w:szCs w:val="28"/>
        </w:rPr>
        <w:t xml:space="preserve">осударственный архив </w:t>
      </w:r>
      <w:r w:rsidR="002D508B">
        <w:rPr>
          <w:sz w:val="28"/>
          <w:szCs w:val="28"/>
        </w:rPr>
        <w:t xml:space="preserve">Камчатского </w:t>
      </w:r>
      <w:r w:rsidR="002D508B" w:rsidRPr="00C03453">
        <w:rPr>
          <w:sz w:val="28"/>
          <w:szCs w:val="28"/>
        </w:rPr>
        <w:t>края</w:t>
      </w:r>
      <w:r w:rsidR="002D508B">
        <w:rPr>
          <w:sz w:val="28"/>
          <w:szCs w:val="28"/>
        </w:rPr>
        <w:t>.</w:t>
      </w:r>
    </w:p>
    <w:p w:rsidR="003B54CF" w:rsidRDefault="002D508B" w:rsidP="002D508B">
      <w:pPr>
        <w:pStyle w:val="a4"/>
        <w:spacing w:before="0" w:after="0"/>
        <w:ind w:firstLine="709"/>
        <w:jc w:val="both"/>
        <w:rPr>
          <w:rFonts w:cs="Calibri"/>
          <w:color w:val="auto"/>
          <w:sz w:val="28"/>
          <w:szCs w:val="22"/>
          <w:lang w:eastAsia="ru-RU"/>
        </w:rPr>
      </w:pPr>
      <w:r>
        <w:rPr>
          <w:sz w:val="28"/>
        </w:rPr>
        <w:t>Порядок и</w:t>
      </w:r>
      <w:r w:rsidRPr="002936A3">
        <w:rPr>
          <w:sz w:val="28"/>
        </w:rPr>
        <w:t>спользования</w:t>
      </w:r>
      <w:r>
        <w:rPr>
          <w:sz w:val="28"/>
        </w:rPr>
        <w:t>, доступа</w:t>
      </w:r>
      <w:r w:rsidRPr="002936A3">
        <w:rPr>
          <w:sz w:val="28"/>
        </w:rPr>
        <w:t xml:space="preserve"> и ознакомления с архивными документами, находящимися в архиве Министерства</w:t>
      </w:r>
      <w:r>
        <w:rPr>
          <w:sz w:val="28"/>
        </w:rPr>
        <w:t>, устанавливает формы использования архивных документов, порядок предоставления информации по запросам, выдачи дел из архива и изготовления копий архивных документов.</w:t>
      </w:r>
    </w:p>
    <w:p w:rsidR="002D7898" w:rsidRDefault="002D7898" w:rsidP="002D508B">
      <w:pPr>
        <w:pStyle w:val="a4"/>
        <w:spacing w:before="0" w:after="0" w:line="288" w:lineRule="atLeast"/>
        <w:ind w:firstLine="709"/>
        <w:jc w:val="both"/>
        <w:rPr>
          <w:rFonts w:cs="Calibri"/>
          <w:sz w:val="28"/>
          <w:szCs w:val="22"/>
        </w:rPr>
      </w:pPr>
      <w:r w:rsidRPr="002D7898">
        <w:rPr>
          <w:rFonts w:cs="Calibri"/>
          <w:color w:val="auto"/>
          <w:sz w:val="28"/>
          <w:szCs w:val="22"/>
          <w:lang w:eastAsia="ru-RU"/>
        </w:rPr>
        <w:t>Проект приказа в соответствии Положени</w:t>
      </w:r>
      <w:r w:rsidR="0089582F">
        <w:rPr>
          <w:rFonts w:cs="Calibri"/>
          <w:color w:val="auto"/>
          <w:sz w:val="28"/>
          <w:szCs w:val="22"/>
          <w:lang w:eastAsia="ru-RU"/>
        </w:rPr>
        <w:t>ем</w:t>
      </w:r>
      <w:r w:rsidRPr="002D7898">
        <w:rPr>
          <w:rFonts w:cs="Calibri"/>
          <w:color w:val="auto"/>
          <w:sz w:val="28"/>
          <w:szCs w:val="22"/>
          <w:lang w:eastAsia="ru-RU"/>
        </w:rPr>
        <w:t xml:space="preserve"> о </w:t>
      </w:r>
      <w:r w:rsidRPr="002D7898">
        <w:rPr>
          <w:rFonts w:cs="Calibri"/>
          <w:sz w:val="28"/>
          <w:szCs w:val="22"/>
        </w:rPr>
        <w:t>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проектов, утвержденного постановление</w:t>
      </w:r>
      <w:r>
        <w:rPr>
          <w:rFonts w:cs="Calibri"/>
          <w:sz w:val="28"/>
          <w:szCs w:val="22"/>
        </w:rPr>
        <w:t>м</w:t>
      </w:r>
      <w:r w:rsidRPr="002D7898">
        <w:rPr>
          <w:rFonts w:cs="Calibri"/>
          <w:sz w:val="28"/>
          <w:szCs w:val="22"/>
        </w:rPr>
        <w:t xml:space="preserve"> Правительства Камчатского края от 21.07.2022 </w:t>
      </w:r>
      <w:r>
        <w:rPr>
          <w:rFonts w:cs="Calibri"/>
          <w:sz w:val="28"/>
          <w:szCs w:val="22"/>
        </w:rPr>
        <w:t>№</w:t>
      </w:r>
      <w:r w:rsidRPr="002D7898">
        <w:rPr>
          <w:rFonts w:cs="Calibri"/>
          <w:sz w:val="28"/>
          <w:szCs w:val="22"/>
        </w:rPr>
        <w:t xml:space="preserve"> 386-П</w:t>
      </w:r>
      <w:r>
        <w:rPr>
          <w:rFonts w:cs="Calibri"/>
          <w:sz w:val="28"/>
          <w:szCs w:val="22"/>
        </w:rPr>
        <w:t xml:space="preserve">, </w:t>
      </w:r>
      <w:r w:rsidR="0089582F">
        <w:rPr>
          <w:rFonts w:cs="Calibri"/>
          <w:sz w:val="28"/>
          <w:szCs w:val="22"/>
        </w:rPr>
        <w:t>27.05.2026</w:t>
      </w:r>
      <w:r>
        <w:rPr>
          <w:rFonts w:cs="Calibri"/>
          <w:sz w:val="28"/>
          <w:szCs w:val="22"/>
        </w:rPr>
        <w:t xml:space="preserve"> размещен </w:t>
      </w:r>
      <w:r w:rsidRPr="002D7898">
        <w:rPr>
          <w:rFonts w:cs="Calibri"/>
          <w:sz w:val="28"/>
          <w:szCs w:val="22"/>
        </w:rP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</w:t>
      </w:r>
      <w:r w:rsidR="002D508B">
        <w:rPr>
          <w:rFonts w:cs="Calibri"/>
          <w:sz w:val="28"/>
          <w:szCs w:val="22"/>
        </w:rPr>
        <w:t xml:space="preserve"> для проведения в срок до 03.06.2026</w:t>
      </w:r>
      <w:r>
        <w:rPr>
          <w:rFonts w:cs="Calibri"/>
          <w:sz w:val="28"/>
          <w:szCs w:val="22"/>
        </w:rPr>
        <w:t xml:space="preserve"> </w:t>
      </w:r>
      <w:bookmarkStart w:id="0" w:name="_GoBack"/>
      <w:bookmarkEnd w:id="0"/>
      <w:r w:rsidRPr="002D7898">
        <w:rPr>
          <w:rFonts w:cs="Calibri"/>
          <w:sz w:val="28"/>
          <w:szCs w:val="22"/>
        </w:rPr>
        <w:t>независимой антикоррупционной экспертизы</w:t>
      </w:r>
      <w:r>
        <w:rPr>
          <w:rFonts w:cs="Calibri"/>
          <w:sz w:val="28"/>
          <w:szCs w:val="22"/>
        </w:rPr>
        <w:t>.</w:t>
      </w:r>
    </w:p>
    <w:p w:rsidR="006E0B5C" w:rsidRPr="002D7898" w:rsidRDefault="002D7898" w:rsidP="002D7898">
      <w:pPr>
        <w:pStyle w:val="a4"/>
        <w:spacing w:before="0" w:after="0" w:line="288" w:lineRule="atLeast"/>
        <w:ind w:firstLine="709"/>
        <w:jc w:val="both"/>
        <w:rPr>
          <w:rFonts w:cs="Calibri"/>
          <w:sz w:val="28"/>
          <w:szCs w:val="22"/>
        </w:rPr>
      </w:pPr>
      <w:r w:rsidRPr="002D7898">
        <w:rPr>
          <w:rFonts w:cs="Calibri"/>
          <w:sz w:val="28"/>
          <w:szCs w:val="22"/>
        </w:rPr>
        <w:t>Проект приказа не подлежит оценке регулирующего воздействия в соответствии с постановлением Правительства Камчатского края от 04.02.2025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sectPr w:rsidR="006E0B5C" w:rsidRPr="002D7898" w:rsidSect="00F712B4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0B2" w:rsidRDefault="002A70B2" w:rsidP="004019C4">
      <w:pPr>
        <w:spacing w:after="0" w:line="240" w:lineRule="auto"/>
      </w:pPr>
      <w:r>
        <w:separator/>
      </w:r>
    </w:p>
  </w:endnote>
  <w:endnote w:type="continuationSeparator" w:id="0">
    <w:p w:rsidR="002A70B2" w:rsidRDefault="002A70B2" w:rsidP="0040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B5C" w:rsidRDefault="006E0B5C">
    <w:pPr>
      <w:pStyle w:val="ab"/>
      <w:jc w:val="right"/>
    </w:pPr>
  </w:p>
  <w:p w:rsidR="006E0B5C" w:rsidRDefault="006E0B5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0B2" w:rsidRDefault="002A70B2" w:rsidP="004019C4">
      <w:pPr>
        <w:spacing w:after="0" w:line="240" w:lineRule="auto"/>
      </w:pPr>
      <w:r>
        <w:separator/>
      </w:r>
    </w:p>
  </w:footnote>
  <w:footnote w:type="continuationSeparator" w:id="0">
    <w:p w:rsidR="002A70B2" w:rsidRDefault="002A70B2" w:rsidP="00401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43DC2"/>
    <w:multiLevelType w:val="hybridMultilevel"/>
    <w:tmpl w:val="3454F510"/>
    <w:lvl w:ilvl="0" w:tplc="87625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9543850"/>
    <w:multiLevelType w:val="hybridMultilevel"/>
    <w:tmpl w:val="C764F854"/>
    <w:lvl w:ilvl="0" w:tplc="C8E23B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52D342A"/>
    <w:multiLevelType w:val="hybridMultilevel"/>
    <w:tmpl w:val="46302312"/>
    <w:lvl w:ilvl="0" w:tplc="CF021F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56568"/>
    <w:multiLevelType w:val="hybridMultilevel"/>
    <w:tmpl w:val="AA4A8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341A6"/>
    <w:multiLevelType w:val="hybridMultilevel"/>
    <w:tmpl w:val="641E2968"/>
    <w:lvl w:ilvl="0" w:tplc="87E4D1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D7F44F3"/>
    <w:multiLevelType w:val="hybridMultilevel"/>
    <w:tmpl w:val="FB44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AA9"/>
    <w:rsid w:val="00000EBE"/>
    <w:rsid w:val="0002245E"/>
    <w:rsid w:val="000408E4"/>
    <w:rsid w:val="000471AB"/>
    <w:rsid w:val="00053179"/>
    <w:rsid w:val="00053654"/>
    <w:rsid w:val="00054DF3"/>
    <w:rsid w:val="00057D5C"/>
    <w:rsid w:val="00066238"/>
    <w:rsid w:val="00066783"/>
    <w:rsid w:val="00087481"/>
    <w:rsid w:val="000951C9"/>
    <w:rsid w:val="000A0178"/>
    <w:rsid w:val="000A39D5"/>
    <w:rsid w:val="000A6EF4"/>
    <w:rsid w:val="000B0E89"/>
    <w:rsid w:val="000B2FA5"/>
    <w:rsid w:val="000C2700"/>
    <w:rsid w:val="000C4CF7"/>
    <w:rsid w:val="000D4D83"/>
    <w:rsid w:val="000D60D3"/>
    <w:rsid w:val="000E0D63"/>
    <w:rsid w:val="000E1B77"/>
    <w:rsid w:val="000E45E7"/>
    <w:rsid w:val="000E7DB2"/>
    <w:rsid w:val="000F2290"/>
    <w:rsid w:val="000F5A29"/>
    <w:rsid w:val="00102229"/>
    <w:rsid w:val="001034DD"/>
    <w:rsid w:val="00104EDF"/>
    <w:rsid w:val="00105652"/>
    <w:rsid w:val="00125B9A"/>
    <w:rsid w:val="001264F4"/>
    <w:rsid w:val="001266EA"/>
    <w:rsid w:val="00142C47"/>
    <w:rsid w:val="001435D5"/>
    <w:rsid w:val="001455DA"/>
    <w:rsid w:val="00151DCE"/>
    <w:rsid w:val="00162C4C"/>
    <w:rsid w:val="001638B3"/>
    <w:rsid w:val="001668B1"/>
    <w:rsid w:val="001673CF"/>
    <w:rsid w:val="00171CD4"/>
    <w:rsid w:val="00174CF0"/>
    <w:rsid w:val="00177FE7"/>
    <w:rsid w:val="00181608"/>
    <w:rsid w:val="0018323E"/>
    <w:rsid w:val="00186828"/>
    <w:rsid w:val="00191D00"/>
    <w:rsid w:val="001A4589"/>
    <w:rsid w:val="001A68B0"/>
    <w:rsid w:val="001A7E8A"/>
    <w:rsid w:val="001B05CE"/>
    <w:rsid w:val="001B1772"/>
    <w:rsid w:val="001D4BDC"/>
    <w:rsid w:val="001E1AF1"/>
    <w:rsid w:val="001F5B17"/>
    <w:rsid w:val="001F67CF"/>
    <w:rsid w:val="0020142F"/>
    <w:rsid w:val="002054E6"/>
    <w:rsid w:val="0021079C"/>
    <w:rsid w:val="00216718"/>
    <w:rsid w:val="00223D50"/>
    <w:rsid w:val="00234999"/>
    <w:rsid w:val="002506EE"/>
    <w:rsid w:val="00261E24"/>
    <w:rsid w:val="00262DD3"/>
    <w:rsid w:val="0026466B"/>
    <w:rsid w:val="00280BB6"/>
    <w:rsid w:val="002933F4"/>
    <w:rsid w:val="00294D86"/>
    <w:rsid w:val="002A70B2"/>
    <w:rsid w:val="002B222F"/>
    <w:rsid w:val="002B72C2"/>
    <w:rsid w:val="002C2BAF"/>
    <w:rsid w:val="002C55D9"/>
    <w:rsid w:val="002D508B"/>
    <w:rsid w:val="002D7898"/>
    <w:rsid w:val="002E0A81"/>
    <w:rsid w:val="002E3778"/>
    <w:rsid w:val="002E5F85"/>
    <w:rsid w:val="002E7F5D"/>
    <w:rsid w:val="002F1D40"/>
    <w:rsid w:val="00326B59"/>
    <w:rsid w:val="0032756A"/>
    <w:rsid w:val="00340351"/>
    <w:rsid w:val="0034641C"/>
    <w:rsid w:val="003512ED"/>
    <w:rsid w:val="00353D99"/>
    <w:rsid w:val="00374BC8"/>
    <w:rsid w:val="00390942"/>
    <w:rsid w:val="00396735"/>
    <w:rsid w:val="003971C3"/>
    <w:rsid w:val="00397881"/>
    <w:rsid w:val="003B19DB"/>
    <w:rsid w:val="003B2C7F"/>
    <w:rsid w:val="003B54BE"/>
    <w:rsid w:val="003B54CF"/>
    <w:rsid w:val="003C6FB4"/>
    <w:rsid w:val="003C7B95"/>
    <w:rsid w:val="003D57B6"/>
    <w:rsid w:val="003D57FE"/>
    <w:rsid w:val="003D5D42"/>
    <w:rsid w:val="003F33FD"/>
    <w:rsid w:val="003F7C6F"/>
    <w:rsid w:val="004019C4"/>
    <w:rsid w:val="004049A0"/>
    <w:rsid w:val="00427085"/>
    <w:rsid w:val="004578A3"/>
    <w:rsid w:val="00474513"/>
    <w:rsid w:val="00475F10"/>
    <w:rsid w:val="004840C8"/>
    <w:rsid w:val="00484378"/>
    <w:rsid w:val="004A0996"/>
    <w:rsid w:val="004A1758"/>
    <w:rsid w:val="004B3EA5"/>
    <w:rsid w:val="004B6BA6"/>
    <w:rsid w:val="004B73F2"/>
    <w:rsid w:val="004B790B"/>
    <w:rsid w:val="004C3169"/>
    <w:rsid w:val="004E1209"/>
    <w:rsid w:val="00502739"/>
    <w:rsid w:val="00503285"/>
    <w:rsid w:val="00505A81"/>
    <w:rsid w:val="005076E9"/>
    <w:rsid w:val="0052113F"/>
    <w:rsid w:val="00523125"/>
    <w:rsid w:val="005278C2"/>
    <w:rsid w:val="00550F43"/>
    <w:rsid w:val="005545E9"/>
    <w:rsid w:val="00557358"/>
    <w:rsid w:val="00572D36"/>
    <w:rsid w:val="005905D6"/>
    <w:rsid w:val="005A57C4"/>
    <w:rsid w:val="005A63B6"/>
    <w:rsid w:val="005A7953"/>
    <w:rsid w:val="005D1DF1"/>
    <w:rsid w:val="005D2888"/>
    <w:rsid w:val="005F3037"/>
    <w:rsid w:val="005F586C"/>
    <w:rsid w:val="006062F7"/>
    <w:rsid w:val="0061535B"/>
    <w:rsid w:val="0062199A"/>
    <w:rsid w:val="00622705"/>
    <w:rsid w:val="006348FE"/>
    <w:rsid w:val="006349FB"/>
    <w:rsid w:val="00634EE7"/>
    <w:rsid w:val="00636963"/>
    <w:rsid w:val="00690D2A"/>
    <w:rsid w:val="006A3C86"/>
    <w:rsid w:val="006A7589"/>
    <w:rsid w:val="006B1E4A"/>
    <w:rsid w:val="006C50A6"/>
    <w:rsid w:val="006D1709"/>
    <w:rsid w:val="006D29A3"/>
    <w:rsid w:val="006E0B5C"/>
    <w:rsid w:val="006F1274"/>
    <w:rsid w:val="006F3258"/>
    <w:rsid w:val="006F5097"/>
    <w:rsid w:val="006F58A5"/>
    <w:rsid w:val="006F7045"/>
    <w:rsid w:val="00700786"/>
    <w:rsid w:val="00700BC3"/>
    <w:rsid w:val="00715E20"/>
    <w:rsid w:val="00723F37"/>
    <w:rsid w:val="0072461A"/>
    <w:rsid w:val="007275E2"/>
    <w:rsid w:val="007337CB"/>
    <w:rsid w:val="007415AE"/>
    <w:rsid w:val="0074329E"/>
    <w:rsid w:val="0074518E"/>
    <w:rsid w:val="0076068F"/>
    <w:rsid w:val="0077313A"/>
    <w:rsid w:val="00781550"/>
    <w:rsid w:val="00785AA9"/>
    <w:rsid w:val="0078624D"/>
    <w:rsid w:val="007901C4"/>
    <w:rsid w:val="007A7640"/>
    <w:rsid w:val="007B28FB"/>
    <w:rsid w:val="007C2C58"/>
    <w:rsid w:val="007C509B"/>
    <w:rsid w:val="007D2047"/>
    <w:rsid w:val="007E5A8A"/>
    <w:rsid w:val="007E658D"/>
    <w:rsid w:val="00804D67"/>
    <w:rsid w:val="00806BFF"/>
    <w:rsid w:val="00814802"/>
    <w:rsid w:val="00816082"/>
    <w:rsid w:val="00817CF6"/>
    <w:rsid w:val="00822F8B"/>
    <w:rsid w:val="00835281"/>
    <w:rsid w:val="00837747"/>
    <w:rsid w:val="00840377"/>
    <w:rsid w:val="00852877"/>
    <w:rsid w:val="0085452A"/>
    <w:rsid w:val="008672B9"/>
    <w:rsid w:val="00867AB5"/>
    <w:rsid w:val="00875972"/>
    <w:rsid w:val="00885FE7"/>
    <w:rsid w:val="008905A5"/>
    <w:rsid w:val="00893B02"/>
    <w:rsid w:val="0089582F"/>
    <w:rsid w:val="008A3A43"/>
    <w:rsid w:val="008C73F5"/>
    <w:rsid w:val="008C78A5"/>
    <w:rsid w:val="008D5FEE"/>
    <w:rsid w:val="008E2635"/>
    <w:rsid w:val="008E7A29"/>
    <w:rsid w:val="008F07E5"/>
    <w:rsid w:val="008F0F39"/>
    <w:rsid w:val="008F34A9"/>
    <w:rsid w:val="008F40BF"/>
    <w:rsid w:val="008F5CA8"/>
    <w:rsid w:val="008F64DD"/>
    <w:rsid w:val="00901102"/>
    <w:rsid w:val="00910F1D"/>
    <w:rsid w:val="00912961"/>
    <w:rsid w:val="0091660F"/>
    <w:rsid w:val="0092041A"/>
    <w:rsid w:val="00922D6F"/>
    <w:rsid w:val="00927CD6"/>
    <w:rsid w:val="00933F0F"/>
    <w:rsid w:val="00943962"/>
    <w:rsid w:val="0094558E"/>
    <w:rsid w:val="00952AF3"/>
    <w:rsid w:val="00957676"/>
    <w:rsid w:val="00974CA2"/>
    <w:rsid w:val="00977C68"/>
    <w:rsid w:val="00982DED"/>
    <w:rsid w:val="00984ADD"/>
    <w:rsid w:val="0098632C"/>
    <w:rsid w:val="009A0CBE"/>
    <w:rsid w:val="009B010E"/>
    <w:rsid w:val="009B44BD"/>
    <w:rsid w:val="009C17BD"/>
    <w:rsid w:val="009D54CD"/>
    <w:rsid w:val="009E5624"/>
    <w:rsid w:val="00A06EF3"/>
    <w:rsid w:val="00A14945"/>
    <w:rsid w:val="00A170E2"/>
    <w:rsid w:val="00A2352C"/>
    <w:rsid w:val="00A25139"/>
    <w:rsid w:val="00A30340"/>
    <w:rsid w:val="00A4276C"/>
    <w:rsid w:val="00A43DD0"/>
    <w:rsid w:val="00A449DD"/>
    <w:rsid w:val="00A55302"/>
    <w:rsid w:val="00A5597D"/>
    <w:rsid w:val="00A75475"/>
    <w:rsid w:val="00A94AC7"/>
    <w:rsid w:val="00A97CD3"/>
    <w:rsid w:val="00AA17A4"/>
    <w:rsid w:val="00AB230B"/>
    <w:rsid w:val="00AC5ADD"/>
    <w:rsid w:val="00AE2BA7"/>
    <w:rsid w:val="00AE361C"/>
    <w:rsid w:val="00AF177F"/>
    <w:rsid w:val="00AF5F44"/>
    <w:rsid w:val="00AF736D"/>
    <w:rsid w:val="00B018E9"/>
    <w:rsid w:val="00B04511"/>
    <w:rsid w:val="00B20E8A"/>
    <w:rsid w:val="00B24084"/>
    <w:rsid w:val="00B4128F"/>
    <w:rsid w:val="00B44771"/>
    <w:rsid w:val="00B4643F"/>
    <w:rsid w:val="00B52E57"/>
    <w:rsid w:val="00B52EC9"/>
    <w:rsid w:val="00B5388D"/>
    <w:rsid w:val="00B80E77"/>
    <w:rsid w:val="00B8639C"/>
    <w:rsid w:val="00B87D1E"/>
    <w:rsid w:val="00B9565D"/>
    <w:rsid w:val="00BA1105"/>
    <w:rsid w:val="00BB2040"/>
    <w:rsid w:val="00BD13D3"/>
    <w:rsid w:val="00BD6F24"/>
    <w:rsid w:val="00BF37CC"/>
    <w:rsid w:val="00C00888"/>
    <w:rsid w:val="00C01588"/>
    <w:rsid w:val="00C2042E"/>
    <w:rsid w:val="00C2618B"/>
    <w:rsid w:val="00C2680C"/>
    <w:rsid w:val="00C47739"/>
    <w:rsid w:val="00C52B80"/>
    <w:rsid w:val="00C53FFC"/>
    <w:rsid w:val="00C56673"/>
    <w:rsid w:val="00C67D21"/>
    <w:rsid w:val="00C90975"/>
    <w:rsid w:val="00CA1150"/>
    <w:rsid w:val="00CB2B6F"/>
    <w:rsid w:val="00CD7ECD"/>
    <w:rsid w:val="00CE0F7D"/>
    <w:rsid w:val="00CF1E7A"/>
    <w:rsid w:val="00CF58A0"/>
    <w:rsid w:val="00CF6EF0"/>
    <w:rsid w:val="00D033A3"/>
    <w:rsid w:val="00D12477"/>
    <w:rsid w:val="00D12DF9"/>
    <w:rsid w:val="00D14CF8"/>
    <w:rsid w:val="00D22CD6"/>
    <w:rsid w:val="00D2530E"/>
    <w:rsid w:val="00D570C6"/>
    <w:rsid w:val="00D57748"/>
    <w:rsid w:val="00D654B7"/>
    <w:rsid w:val="00D67962"/>
    <w:rsid w:val="00D751EC"/>
    <w:rsid w:val="00D7662A"/>
    <w:rsid w:val="00D81491"/>
    <w:rsid w:val="00D84F1F"/>
    <w:rsid w:val="00D9529D"/>
    <w:rsid w:val="00DC2283"/>
    <w:rsid w:val="00DC2999"/>
    <w:rsid w:val="00DD036D"/>
    <w:rsid w:val="00DD3939"/>
    <w:rsid w:val="00DD3DD2"/>
    <w:rsid w:val="00DD7614"/>
    <w:rsid w:val="00DD7B7E"/>
    <w:rsid w:val="00DE5945"/>
    <w:rsid w:val="00E01743"/>
    <w:rsid w:val="00E11D6B"/>
    <w:rsid w:val="00E1479A"/>
    <w:rsid w:val="00E1776B"/>
    <w:rsid w:val="00E1777F"/>
    <w:rsid w:val="00E25EDE"/>
    <w:rsid w:val="00E3426F"/>
    <w:rsid w:val="00E3720C"/>
    <w:rsid w:val="00E37501"/>
    <w:rsid w:val="00E54CF7"/>
    <w:rsid w:val="00E747F1"/>
    <w:rsid w:val="00E83B5A"/>
    <w:rsid w:val="00E9242B"/>
    <w:rsid w:val="00E92BD8"/>
    <w:rsid w:val="00E962AD"/>
    <w:rsid w:val="00E9630C"/>
    <w:rsid w:val="00EA7CB1"/>
    <w:rsid w:val="00EB7B0D"/>
    <w:rsid w:val="00EC35A8"/>
    <w:rsid w:val="00EC6D56"/>
    <w:rsid w:val="00ED3FE3"/>
    <w:rsid w:val="00ED4324"/>
    <w:rsid w:val="00EE05D5"/>
    <w:rsid w:val="00EE7089"/>
    <w:rsid w:val="00EF0089"/>
    <w:rsid w:val="00EF2A5D"/>
    <w:rsid w:val="00EF78B8"/>
    <w:rsid w:val="00F023B4"/>
    <w:rsid w:val="00F0366B"/>
    <w:rsid w:val="00F03E7E"/>
    <w:rsid w:val="00F21490"/>
    <w:rsid w:val="00F2232B"/>
    <w:rsid w:val="00F248F3"/>
    <w:rsid w:val="00F27CE1"/>
    <w:rsid w:val="00F32C1C"/>
    <w:rsid w:val="00F3789D"/>
    <w:rsid w:val="00F66D14"/>
    <w:rsid w:val="00F712B4"/>
    <w:rsid w:val="00F76367"/>
    <w:rsid w:val="00F826BA"/>
    <w:rsid w:val="00F8387D"/>
    <w:rsid w:val="00F87FC3"/>
    <w:rsid w:val="00F95038"/>
    <w:rsid w:val="00FA3223"/>
    <w:rsid w:val="00FA5EC7"/>
    <w:rsid w:val="00FB1BCF"/>
    <w:rsid w:val="00FC0700"/>
    <w:rsid w:val="00FC0817"/>
    <w:rsid w:val="00FC176C"/>
    <w:rsid w:val="00FC5AA9"/>
    <w:rsid w:val="00FD1ACC"/>
    <w:rsid w:val="00FD36CC"/>
    <w:rsid w:val="00FD3D40"/>
    <w:rsid w:val="00FE2E82"/>
    <w:rsid w:val="00FE39A2"/>
    <w:rsid w:val="00FE5D9A"/>
    <w:rsid w:val="00FE7B50"/>
    <w:rsid w:val="00FF3706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1509"/>
  <w15:docId w15:val="{26D60F71-FC14-4D53-8255-591ECE96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2AD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4C3169"/>
    <w:pPr>
      <w:spacing w:before="100" w:after="100" w:line="240" w:lineRule="auto"/>
    </w:pPr>
    <w:rPr>
      <w:rFonts w:ascii="Times New Roman" w:hAnsi="Times New Roman" w:cs="Times New Roman"/>
      <w:color w:val="000000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74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CA2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AE2BA7"/>
    <w:rPr>
      <w:color w:val="0000FF"/>
      <w:u w:val="single"/>
    </w:rPr>
  </w:style>
  <w:style w:type="character" w:styleId="a8">
    <w:name w:val="Strong"/>
    <w:basedOn w:val="a0"/>
    <w:uiPriority w:val="22"/>
    <w:qFormat/>
    <w:rsid w:val="00E83B5A"/>
    <w:rPr>
      <w:b/>
      <w:bCs/>
    </w:rPr>
  </w:style>
  <w:style w:type="character" w:customStyle="1" w:styleId="fontstyle01">
    <w:name w:val="fontstyle01"/>
    <w:basedOn w:val="a0"/>
    <w:rsid w:val="000E1B7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40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19C4"/>
  </w:style>
  <w:style w:type="paragraph" w:styleId="ab">
    <w:name w:val="footer"/>
    <w:basedOn w:val="a"/>
    <w:link w:val="ac"/>
    <w:uiPriority w:val="99"/>
    <w:unhideWhenUsed/>
    <w:rsid w:val="0040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019C4"/>
  </w:style>
  <w:style w:type="character" w:styleId="ad">
    <w:name w:val="Emphasis"/>
    <w:basedOn w:val="a0"/>
    <w:uiPriority w:val="20"/>
    <w:qFormat/>
    <w:rsid w:val="009A0CBE"/>
    <w:rPr>
      <w:i/>
      <w:iCs/>
    </w:rPr>
  </w:style>
  <w:style w:type="paragraph" w:styleId="ae">
    <w:name w:val="List Paragraph"/>
    <w:basedOn w:val="a"/>
    <w:uiPriority w:val="34"/>
    <w:qFormat/>
    <w:rsid w:val="0002245E"/>
    <w:pPr>
      <w:ind w:left="720"/>
      <w:contextualSpacing/>
    </w:pPr>
  </w:style>
  <w:style w:type="paragraph" w:customStyle="1" w:styleId="ConsPlusTitle">
    <w:name w:val="ConsPlusTitle"/>
    <w:uiPriority w:val="99"/>
    <w:rsid w:val="00F71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7Char">
    <w:name w:val="Heading 7 Char"/>
    <w:basedOn w:val="a0"/>
    <w:uiPriority w:val="9"/>
    <w:rsid w:val="002D508B"/>
    <w:rPr>
      <w:rFonts w:ascii="Liberation Sans" w:eastAsia="Liberation Sans" w:hAnsi="Liberation Sans" w:cs="Liberation Sans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1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0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989D-7F52-4180-8111-E85BCBA4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Мельник Анна Викторовна</cp:lastModifiedBy>
  <cp:revision>95</cp:revision>
  <cp:lastPrinted>2021-06-04T06:39:00Z</cp:lastPrinted>
  <dcterms:created xsi:type="dcterms:W3CDTF">2019-06-10T23:18:00Z</dcterms:created>
  <dcterms:modified xsi:type="dcterms:W3CDTF">2026-05-26T05:16:00Z</dcterms:modified>
</cp:coreProperties>
</file>